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F18FC" w14:textId="4F84AF67" w:rsidR="00B76604" w:rsidRPr="00FA260E" w:rsidRDefault="00551C8E" w:rsidP="0072019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FA260E">
        <w:rPr>
          <w:rFonts w:cstheme="minorHAnsi"/>
          <w:b/>
          <w:bCs/>
          <w:sz w:val="24"/>
          <w:szCs w:val="24"/>
          <w:lang w:val="el-GR"/>
        </w:rPr>
        <w:t>ΕΝΔΕΙΚΤΙΚ</w:t>
      </w:r>
      <w:r w:rsidR="00175DB9">
        <w:rPr>
          <w:rFonts w:cstheme="minorHAnsi"/>
          <w:b/>
          <w:bCs/>
          <w:sz w:val="24"/>
          <w:szCs w:val="24"/>
          <w:lang w:val="el-GR"/>
        </w:rPr>
        <w:t>ΟΣ ΚΑΤΑΛΟΓΟΣ</w:t>
      </w:r>
      <w:r w:rsidRPr="00FA26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720197" w:rsidRPr="00FA260E">
        <w:rPr>
          <w:rFonts w:cstheme="minorHAnsi"/>
          <w:b/>
          <w:bCs/>
          <w:sz w:val="24"/>
          <w:szCs w:val="24"/>
          <w:lang w:val="el-GR"/>
        </w:rPr>
        <w:t>ΒΙΒΛΙ</w:t>
      </w:r>
      <w:r w:rsidR="00175DB9">
        <w:rPr>
          <w:rFonts w:cstheme="minorHAnsi"/>
          <w:b/>
          <w:bCs/>
          <w:sz w:val="24"/>
          <w:szCs w:val="24"/>
          <w:lang w:val="el-GR"/>
        </w:rPr>
        <w:t>ΩΝ</w:t>
      </w:r>
      <w:r w:rsidR="00720197" w:rsidRPr="00FA260E">
        <w:rPr>
          <w:rFonts w:cstheme="minorHAnsi"/>
          <w:b/>
          <w:bCs/>
          <w:sz w:val="24"/>
          <w:szCs w:val="24"/>
          <w:lang w:val="el-GR"/>
        </w:rPr>
        <w:t xml:space="preserve"> ΓΙΑ ΤΑ ΑΝΘΡΩΠΙΝΑ ΔΙΚΑΙΩΜΑΤΑ</w:t>
      </w:r>
    </w:p>
    <w:p w14:paraId="66A3E424" w14:textId="387413BE" w:rsidR="00720197" w:rsidRPr="00FA260E" w:rsidRDefault="00720197" w:rsidP="0072019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5276E6D9" w14:textId="53C55F53" w:rsidR="00720197" w:rsidRPr="00FA260E" w:rsidRDefault="00720197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eastAsia="en-GB"/>
        </w:rPr>
        <w:t>Routh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Pr="00FA260E">
        <w:rPr>
          <w:rFonts w:eastAsia="Times New Roman" w:cstheme="minorHAnsi"/>
          <w:sz w:val="24"/>
          <w:szCs w:val="24"/>
          <w:lang w:eastAsia="en-GB"/>
        </w:rPr>
        <w:t>Rocha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r w:rsidRPr="00FA260E">
        <w:rPr>
          <w:rFonts w:eastAsia="Times New Roman" w:cstheme="minorHAnsi"/>
          <w:sz w:val="24"/>
          <w:szCs w:val="24"/>
          <w:lang w:eastAsia="en-GB"/>
        </w:rPr>
        <w:t>Otavio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Pr="00FA260E">
        <w:rPr>
          <w:rFonts w:eastAsia="Times New Roman" w:cstheme="minorHAnsi"/>
          <w:sz w:val="24"/>
          <w:szCs w:val="24"/>
          <w:lang w:eastAsia="en-GB"/>
        </w:rPr>
        <w:t>Roth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(προσαρμογή),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Η παγκόσμια διακήρυξη των δικαιωμάτων του Ανθρώπου,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Μεταίχμιο</w:t>
      </w:r>
    </w:p>
    <w:p w14:paraId="55E6C606" w14:textId="1BC4C9E5" w:rsidR="00720197" w:rsidRPr="00FA260E" w:rsidRDefault="00720197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Μαρίζα Ντεκάστρο,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Πού κρύβονται τα δικαιώματα;,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Μεταίχμιο</w:t>
      </w:r>
    </w:p>
    <w:p w14:paraId="67822889" w14:textId="689308B0" w:rsidR="00BD3E01" w:rsidRPr="00FA260E" w:rsidRDefault="00BD3E01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>Μαρίζα Ντεκάστρο, Τι είναι Δημοκρατία, Μεταίχμιο</w:t>
      </w:r>
    </w:p>
    <w:p w14:paraId="6BC13482" w14:textId="00C0BB47" w:rsidR="00CA5F65" w:rsidRPr="00FA260E" w:rsidRDefault="00CA5F65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Μάνος Κοντολέων,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Οι Δίδυμοι </w:t>
      </w:r>
      <w:r w:rsidR="007B4018"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Ή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λιοι της Ποντικούπολης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Πατάκης</w:t>
      </w:r>
      <w:r w:rsidR="00A12DE1" w:rsidRPr="00FA260E">
        <w:rPr>
          <w:rFonts w:eastAsia="Times New Roman" w:cstheme="minorHAnsi"/>
          <w:sz w:val="24"/>
          <w:szCs w:val="24"/>
          <w:lang w:val="el-GR" w:eastAsia="en-GB"/>
        </w:rPr>
        <w:t xml:space="preserve"> (τα εργασιακά δικαιώματα)</w:t>
      </w:r>
    </w:p>
    <w:p w14:paraId="716E4D62" w14:textId="00E9648A" w:rsidR="00720197" w:rsidRPr="00FA260E" w:rsidRDefault="00720197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Βαγγέλης Ηλιόπουλος,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Το σπίτι το δικό μας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Παιδική Νομική Βιβλιοθήκη (Το δικαίωμα για στέγη)</w:t>
      </w:r>
    </w:p>
    <w:p w14:paraId="14C2A188" w14:textId="2FF7C648" w:rsidR="00E22531" w:rsidRPr="00FA260E" w:rsidRDefault="00E22531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>Μαρία Παπαγιάννη, Η κιβωτός της Θέκλας, Πατάκης</w:t>
      </w:r>
      <w:r w:rsidR="00A12DE1" w:rsidRPr="00FA260E">
        <w:rPr>
          <w:rFonts w:eastAsia="Times New Roman" w:cstheme="minorHAnsi"/>
          <w:sz w:val="24"/>
          <w:szCs w:val="24"/>
          <w:lang w:val="el-GR" w:eastAsia="en-GB"/>
        </w:rPr>
        <w:t xml:space="preserve"> (το δικαίωμα στη στέγη, το δικαίωμα στην ταυτότητα)</w:t>
      </w:r>
    </w:p>
    <w:p w14:paraId="0DBDD110" w14:textId="1C1103E1" w:rsidR="00720197" w:rsidRPr="00FA260E" w:rsidRDefault="00720197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Μιλένα Αποστολάκη,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Πολίτες Ενωμένοι ποτέ Νικημένοι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bookmarkStart w:id="0" w:name="_Hlk54167868"/>
      <w:r w:rsidRPr="00FA260E">
        <w:rPr>
          <w:rFonts w:eastAsia="Times New Roman" w:cstheme="minorHAnsi"/>
          <w:sz w:val="24"/>
          <w:szCs w:val="24"/>
          <w:lang w:val="el-GR" w:eastAsia="en-GB"/>
        </w:rPr>
        <w:t>Παιδική Νομική Βιβλιοθήκη (Το δικαίωμα για συμμετοχή στα κοινά)</w:t>
      </w:r>
    </w:p>
    <w:bookmarkEnd w:id="0"/>
    <w:p w14:paraId="0EFDF2E3" w14:textId="2629DBE2" w:rsidR="005954E5" w:rsidRPr="00FA260E" w:rsidRDefault="005954E5" w:rsidP="005954E5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Λ. Σκουλαρίκη,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Τι τους θέλουμε τους νόμους;,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Παιδική Νομική Βιβλιοθήκη (Το δικαίωμα</w:t>
      </w:r>
      <w:r w:rsidR="00F23998" w:rsidRPr="00FA260E">
        <w:rPr>
          <w:rFonts w:eastAsia="Times New Roman" w:cstheme="minorHAnsi"/>
          <w:sz w:val="24"/>
          <w:szCs w:val="24"/>
          <w:lang w:val="el-GR" w:eastAsia="en-GB"/>
        </w:rPr>
        <w:t xml:space="preserve"> στην προστασία του νόμου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)</w:t>
      </w:r>
    </w:p>
    <w:p w14:paraId="46A4CBE5" w14:textId="5502F8FF" w:rsidR="00730AE8" w:rsidRPr="00FA260E" w:rsidRDefault="00D172C8" w:rsidP="00730AE8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>Τζ</w:t>
      </w:r>
      <w:r w:rsidR="00A951DC" w:rsidRPr="00FA260E">
        <w:rPr>
          <w:rFonts w:eastAsia="Times New Roman" w:cstheme="minorHAnsi"/>
          <w:sz w:val="24"/>
          <w:szCs w:val="24"/>
          <w:lang w:val="el-GR" w:eastAsia="en-GB"/>
        </w:rPr>
        <w:t>ίνα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Παπαντωνοπούλου Καρατζά,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Το Σύνταγμα της Ελλάδας για παιδιά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r w:rsidR="00730AE8" w:rsidRPr="00FA260E">
        <w:rPr>
          <w:rFonts w:eastAsia="Times New Roman" w:cstheme="minorHAnsi"/>
          <w:sz w:val="24"/>
          <w:szCs w:val="24"/>
          <w:lang w:val="el-GR" w:eastAsia="en-GB"/>
        </w:rPr>
        <w:t>Παιδική Νομική Βιβλιοθήκη (Το δικαίωμα για την ισότητα απέναντι στους νόμους)</w:t>
      </w:r>
    </w:p>
    <w:p w14:paraId="520A84F5" w14:textId="0D6049FF" w:rsidR="00730AE8" w:rsidRPr="00FA260E" w:rsidRDefault="00730AE8" w:rsidP="00730AE8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Λ. Σκουλαρίκη,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Ψωνίζω συνετά δεν σκορπάω τα λεφτά!,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Παιδική Νομική Βιβλιοθήκη (Το δικαίωμα στην προστασία του καταναλωτή)</w:t>
      </w:r>
    </w:p>
    <w:p w14:paraId="7E821C3C" w14:textId="7AEE9490" w:rsidR="00A951DC" w:rsidRPr="00FA260E" w:rsidRDefault="00A951DC" w:rsidP="00A951DC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Τζίνα Παπαντωνοπούλου Καρατζά,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Μια του κλέφτη δυο του κλέφτη, 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Παιδική Νομική Βιβλιοθήκη (Το δικαίωμα για προστασία από τους νόμους και το δικαίωμα ιδιοκτησίας)</w:t>
      </w:r>
    </w:p>
    <w:p w14:paraId="2DC6549F" w14:textId="768F22C5" w:rsidR="00A951DC" w:rsidRPr="00FA260E" w:rsidRDefault="00A951DC" w:rsidP="00A951DC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Χριστοδούλου Πάνος,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Πώς έμπλεξα με τη δικαιοσύνη και άλλες δύσκολες λέξεις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Παιδική Νομική Βιβλιοθήκη</w:t>
      </w:r>
      <w:r w:rsidR="00531180" w:rsidRPr="00FA260E">
        <w:rPr>
          <w:rFonts w:eastAsia="Times New Roman" w:cstheme="minorHAnsi"/>
          <w:sz w:val="24"/>
          <w:szCs w:val="24"/>
          <w:lang w:val="el-GR" w:eastAsia="en-GB"/>
        </w:rPr>
        <w:t xml:space="preserve"> (Το δικαίωμα στην ισονομία και τη δικαιοσύνη)</w:t>
      </w:r>
    </w:p>
    <w:p w14:paraId="6C35C504" w14:textId="61475BE1" w:rsidR="002E1313" w:rsidRPr="00FA260E" w:rsidRDefault="002E1313" w:rsidP="00A951DC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Λίλιαν Μήτρου,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Ο Θέμης σερφάρει στο διαδίκτυο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Παιδική Νομική Βιβλιοθήκη (Δικαιώματα στο Διδίκτυο)</w:t>
      </w:r>
    </w:p>
    <w:p w14:paraId="4042175E" w14:textId="76B869EE" w:rsidR="00BF2194" w:rsidRPr="00FA260E" w:rsidRDefault="00BD3E01" w:rsidP="00BF2194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Εκπαιδευτικό υλικό: </w:t>
      </w:r>
      <w:r w:rsidR="00BF2194" w:rsidRPr="00FA260E">
        <w:rPr>
          <w:rFonts w:eastAsia="Times New Roman" w:cstheme="minorHAnsi"/>
          <w:sz w:val="24"/>
          <w:szCs w:val="24"/>
          <w:lang w:val="el-GR" w:eastAsia="en-GB"/>
        </w:rPr>
        <w:t xml:space="preserve">Βογιατζόγλου Τ., Βορύλλα Β., Χ. Κουράκη, Εκπαιδευτικό Υλικό για τα βιβλία της Παιδικής Νομικής Βιβλιοθήκης, </w:t>
      </w:r>
      <w:r w:rsidR="00BF2194"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Μικροί Πολίτες εν Δράσει, Εκπαιδεύοντας ενεργούς πολίτες</w:t>
      </w:r>
      <w:r w:rsidR="00BF2194" w:rsidRPr="00FA260E">
        <w:rPr>
          <w:rFonts w:eastAsia="Times New Roman" w:cstheme="minorHAnsi"/>
          <w:sz w:val="24"/>
          <w:szCs w:val="24"/>
          <w:lang w:val="el-GR" w:eastAsia="en-GB"/>
        </w:rPr>
        <w:t xml:space="preserve"> στο </w:t>
      </w:r>
      <w:hyperlink r:id="rId5" w:history="1">
        <w:r w:rsidR="00BF2194" w:rsidRPr="00FA260E">
          <w:rPr>
            <w:rStyle w:val="-"/>
            <w:rFonts w:eastAsia="Times New Roman" w:cstheme="minorHAnsi"/>
            <w:sz w:val="24"/>
            <w:szCs w:val="24"/>
            <w:lang w:val="el-GR" w:eastAsia="en-GB"/>
          </w:rPr>
          <w:t>http://assets.nb.org/nb/2017/pdf/mikroi-polites-en-drasi.pdf</w:t>
        </w:r>
      </w:hyperlink>
    </w:p>
    <w:p w14:paraId="53CE8702" w14:textId="1304A11F" w:rsidR="00720197" w:rsidRPr="00FA260E" w:rsidRDefault="00A951DC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Σοφία Ζαραμπούκα,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Το Βρωμοχώρι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Κέδρος (</w:t>
      </w:r>
      <w:r w:rsidRPr="00FA260E">
        <w:rPr>
          <w:rFonts w:cstheme="minorHAnsi"/>
          <w:sz w:val="24"/>
          <w:szCs w:val="24"/>
          <w:lang w:val="el-GR"/>
        </w:rPr>
        <w:t>Το άτομο έχει υποχρεώσεις απέναντι στην κοινότητα μέσα στο πλαίσιο της οποίας και μόνο είναι δυνατή η ελεύθερη και ολοκληρωμένη ανάπτυξη της προσωπικότητάς του)</w:t>
      </w:r>
    </w:p>
    <w:p w14:paraId="33A5EE3D" w14:textId="58197B8F" w:rsidR="001E44FE" w:rsidRPr="00FA260E" w:rsidRDefault="001E44FE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cstheme="minorHAnsi"/>
          <w:sz w:val="24"/>
          <w:szCs w:val="24"/>
          <w:lang w:val="el-GR"/>
        </w:rPr>
        <w:t xml:space="preserve">Ευγενία Φακίνου, </w:t>
      </w:r>
      <w:r w:rsidRPr="00FA260E">
        <w:rPr>
          <w:rFonts w:cstheme="minorHAnsi"/>
          <w:i/>
          <w:iCs/>
          <w:sz w:val="24"/>
          <w:szCs w:val="24"/>
          <w:lang w:val="el-GR"/>
        </w:rPr>
        <w:t>Ντενεκεδούπολη</w:t>
      </w:r>
      <w:r w:rsidRPr="00FA260E">
        <w:rPr>
          <w:rFonts w:cstheme="minorHAnsi"/>
          <w:sz w:val="24"/>
          <w:szCs w:val="24"/>
          <w:lang w:val="el-GR"/>
        </w:rPr>
        <w:t>, Κέδρος (όλη η σειρά)</w:t>
      </w:r>
    </w:p>
    <w:p w14:paraId="64A5F0F1" w14:textId="16CA729B" w:rsidR="0055617E" w:rsidRPr="00FA260E" w:rsidRDefault="0055617E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cstheme="minorHAnsi"/>
          <w:sz w:val="24"/>
          <w:szCs w:val="24"/>
          <w:lang w:val="el-GR"/>
        </w:rPr>
        <w:t xml:space="preserve">Σοφία Μαντουβάλου, </w:t>
      </w:r>
      <w:r w:rsidRPr="00FA260E">
        <w:rPr>
          <w:rFonts w:cstheme="minorHAnsi"/>
          <w:i/>
          <w:iCs/>
          <w:sz w:val="24"/>
          <w:szCs w:val="24"/>
          <w:lang w:val="el-GR"/>
        </w:rPr>
        <w:t>Το αγόρι που διάβαζε στις κότες παραμύθια</w:t>
      </w:r>
      <w:r w:rsidRPr="00FA260E">
        <w:rPr>
          <w:rFonts w:cstheme="minorHAnsi"/>
          <w:sz w:val="24"/>
          <w:szCs w:val="24"/>
          <w:lang w:val="el-GR"/>
        </w:rPr>
        <w:t>, Πατάκης (το δικαίωμα στην εκπαίδευση και ειδικά στην εκπαίδευση των κοριτσιών)</w:t>
      </w:r>
    </w:p>
    <w:p w14:paraId="6F9B5C47" w14:textId="53032515" w:rsidR="0055617E" w:rsidRPr="00FA260E" w:rsidRDefault="005D5E57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a6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a6"/>
          <w:rFonts w:cstheme="minorHAnsi"/>
          <w:b w:val="0"/>
          <w:bCs w:val="0"/>
          <w:sz w:val="24"/>
          <w:szCs w:val="24"/>
        </w:rPr>
        <w:t>Jeanette</w:t>
      </w:r>
      <w:r w:rsidRPr="00FA260E">
        <w:rPr>
          <w:rStyle w:val="a6"/>
          <w:rFonts w:cstheme="minorHAnsi"/>
          <w:b w:val="0"/>
          <w:bCs w:val="0"/>
          <w:sz w:val="24"/>
          <w:szCs w:val="24"/>
          <w:lang w:val="el-GR"/>
        </w:rPr>
        <w:t xml:space="preserve"> </w:t>
      </w:r>
      <w:r w:rsidRPr="00FA260E">
        <w:rPr>
          <w:rStyle w:val="a6"/>
          <w:rFonts w:cstheme="minorHAnsi"/>
          <w:b w:val="0"/>
          <w:bCs w:val="0"/>
          <w:sz w:val="24"/>
          <w:szCs w:val="24"/>
        </w:rPr>
        <w:t>Winter</w:t>
      </w:r>
      <w:r w:rsidRPr="00FA260E">
        <w:rPr>
          <w:rStyle w:val="a6"/>
          <w:rFonts w:cstheme="minorHAnsi"/>
          <w:b w:val="0"/>
          <w:bCs w:val="0"/>
          <w:sz w:val="24"/>
          <w:szCs w:val="24"/>
          <w:lang w:val="el-GR"/>
        </w:rPr>
        <w:t xml:space="preserve">, </w:t>
      </w:r>
      <w:r w:rsidRPr="00FA260E">
        <w:rPr>
          <w:rStyle w:val="a6"/>
          <w:rFonts w:cstheme="minorHAnsi"/>
          <w:b w:val="0"/>
          <w:bCs w:val="0"/>
          <w:i/>
          <w:iCs/>
          <w:sz w:val="24"/>
          <w:szCs w:val="24"/>
          <w:lang w:val="el-GR"/>
        </w:rPr>
        <w:t>Μαλάλα ένα γενναίο κορίτσι, Ικμπάλ ένα γενναίο αγόρι</w:t>
      </w:r>
      <w:r w:rsidRPr="00FA260E">
        <w:rPr>
          <w:rStyle w:val="a6"/>
          <w:rFonts w:cstheme="minorHAnsi"/>
          <w:b w:val="0"/>
          <w:bCs w:val="0"/>
          <w:sz w:val="24"/>
          <w:szCs w:val="24"/>
          <w:lang w:val="el-GR"/>
        </w:rPr>
        <w:t>, Παπαδόπουλος (Το δικαίωμα στην εκπαίδευση των παιδιών – παιδική εργασία)</w:t>
      </w:r>
    </w:p>
    <w:p w14:paraId="3AB275D3" w14:textId="584384EA" w:rsidR="005D5E57" w:rsidRPr="00FA260E" w:rsidRDefault="00627DD6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a6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a6"/>
          <w:rFonts w:cstheme="minorHAnsi"/>
          <w:b w:val="0"/>
          <w:bCs w:val="0"/>
          <w:sz w:val="24"/>
          <w:szCs w:val="24"/>
          <w:lang w:val="el-GR"/>
        </w:rPr>
        <w:t xml:space="preserve">Βαγγέλης Ηλιόπουλος, </w:t>
      </w:r>
      <w:r w:rsidRPr="00FA260E">
        <w:rPr>
          <w:rStyle w:val="a6"/>
          <w:rFonts w:cstheme="minorHAnsi"/>
          <w:b w:val="0"/>
          <w:bCs w:val="0"/>
          <w:i/>
          <w:iCs/>
          <w:sz w:val="24"/>
          <w:szCs w:val="24"/>
          <w:lang w:val="el-GR"/>
        </w:rPr>
        <w:t>Το Γιατί των παιδιών φέρνει την ελπίδα</w:t>
      </w:r>
      <w:r w:rsidRPr="00FA260E">
        <w:rPr>
          <w:rStyle w:val="a6"/>
          <w:rFonts w:cstheme="minorHAnsi"/>
          <w:b w:val="0"/>
          <w:bCs w:val="0"/>
          <w:sz w:val="24"/>
          <w:szCs w:val="24"/>
          <w:lang w:val="el-GR"/>
        </w:rPr>
        <w:t>, Πατάκης (Τα δικαιώματα των παιδιών)</w:t>
      </w:r>
    </w:p>
    <w:p w14:paraId="314EE9F0" w14:textId="00A8BB78" w:rsidR="00F418CE" w:rsidRPr="00FA260E" w:rsidRDefault="00F418CE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a6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a6"/>
          <w:rFonts w:cstheme="minorHAnsi"/>
          <w:b w:val="0"/>
          <w:bCs w:val="0"/>
          <w:sz w:val="24"/>
          <w:szCs w:val="24"/>
          <w:lang w:val="el-GR"/>
        </w:rPr>
        <w:t xml:space="preserve">Ρόμπερτ Κορμιέρ, </w:t>
      </w:r>
      <w:r w:rsidRPr="00FA260E">
        <w:rPr>
          <w:rStyle w:val="a6"/>
          <w:rFonts w:cstheme="minorHAnsi"/>
          <w:b w:val="0"/>
          <w:bCs w:val="0"/>
          <w:sz w:val="24"/>
          <w:szCs w:val="24"/>
          <w:lang w:val="en-US"/>
        </w:rPr>
        <w:t>Isabel</w:t>
      </w:r>
      <w:r w:rsidRPr="00FA260E">
        <w:rPr>
          <w:rStyle w:val="a6"/>
          <w:rFonts w:cstheme="minorHAnsi"/>
          <w:b w:val="0"/>
          <w:bCs w:val="0"/>
          <w:sz w:val="24"/>
          <w:szCs w:val="24"/>
          <w:lang w:val="el-GR"/>
        </w:rPr>
        <w:t xml:space="preserve"> </w:t>
      </w:r>
      <w:r w:rsidRPr="00FA260E">
        <w:rPr>
          <w:rStyle w:val="a6"/>
          <w:rFonts w:cstheme="minorHAnsi"/>
          <w:b w:val="0"/>
          <w:bCs w:val="0"/>
          <w:sz w:val="24"/>
          <w:szCs w:val="24"/>
          <w:lang w:val="en-US"/>
        </w:rPr>
        <w:t>Otter</w:t>
      </w:r>
      <w:r w:rsidRPr="00FA260E">
        <w:rPr>
          <w:rStyle w:val="a6"/>
          <w:rFonts w:cstheme="minorHAnsi"/>
          <w:b w:val="0"/>
          <w:bCs w:val="0"/>
          <w:sz w:val="24"/>
          <w:szCs w:val="24"/>
          <w:lang w:val="el-GR"/>
        </w:rPr>
        <w:t xml:space="preserve">, </w:t>
      </w:r>
      <w:r w:rsidRPr="00FA260E">
        <w:rPr>
          <w:rStyle w:val="a6"/>
          <w:rFonts w:cstheme="minorHAnsi"/>
          <w:b w:val="0"/>
          <w:bCs w:val="0"/>
          <w:i/>
          <w:iCs/>
          <w:sz w:val="24"/>
          <w:szCs w:val="24"/>
          <w:lang w:val="el-GR"/>
        </w:rPr>
        <w:t>Ένας καλύτερος κόσμος: Τα δικαιώματα του παιδιού</w:t>
      </w:r>
      <w:r w:rsidRPr="00FA260E">
        <w:rPr>
          <w:rStyle w:val="a6"/>
          <w:rFonts w:cstheme="minorHAnsi"/>
          <w:b w:val="0"/>
          <w:bCs w:val="0"/>
          <w:sz w:val="24"/>
          <w:szCs w:val="24"/>
          <w:lang w:val="el-GR"/>
        </w:rPr>
        <w:t>, Παπαδόπουλος</w:t>
      </w:r>
      <w:r w:rsidR="0081660E" w:rsidRPr="00FA260E">
        <w:rPr>
          <w:rStyle w:val="a6"/>
          <w:rFonts w:cstheme="minorHAnsi"/>
          <w:b w:val="0"/>
          <w:bCs w:val="0"/>
          <w:sz w:val="24"/>
          <w:szCs w:val="24"/>
          <w:lang w:val="el-GR"/>
        </w:rPr>
        <w:t xml:space="preserve"> (Τα δικαιώματα των παιδιών)</w:t>
      </w:r>
    </w:p>
    <w:p w14:paraId="642C8857" w14:textId="091D7EC9" w:rsidR="0081660E" w:rsidRPr="00FA260E" w:rsidRDefault="0081660E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a6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a6"/>
          <w:rFonts w:cstheme="minorHAnsi"/>
          <w:b w:val="0"/>
          <w:bCs w:val="0"/>
          <w:sz w:val="24"/>
          <w:szCs w:val="24"/>
          <w:lang w:val="el-GR"/>
        </w:rPr>
        <w:t xml:space="preserve">Μαλάλα Γιουσαφζάι, </w:t>
      </w:r>
      <w:r w:rsidRPr="00FA260E">
        <w:rPr>
          <w:rStyle w:val="a6"/>
          <w:rFonts w:cstheme="minorHAnsi"/>
          <w:b w:val="0"/>
          <w:bCs w:val="0"/>
          <w:i/>
          <w:iCs/>
          <w:sz w:val="24"/>
          <w:szCs w:val="24"/>
          <w:lang w:val="el-GR"/>
        </w:rPr>
        <w:t>Το μαγικό μολύβι της Μαλάλα</w:t>
      </w:r>
      <w:r w:rsidRPr="00FA260E">
        <w:rPr>
          <w:rStyle w:val="a6"/>
          <w:rFonts w:cstheme="minorHAnsi"/>
          <w:b w:val="0"/>
          <w:bCs w:val="0"/>
          <w:sz w:val="24"/>
          <w:szCs w:val="24"/>
          <w:lang w:val="el-GR"/>
        </w:rPr>
        <w:t>, Πατάκης</w:t>
      </w:r>
    </w:p>
    <w:p w14:paraId="4B959101" w14:textId="03754951" w:rsidR="006F0B9C" w:rsidRPr="00FA260E" w:rsidRDefault="006F0B9C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Αλεξάνδρα Μητσιάλη,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Η κούκλα που ταξίδευε στον κόσμο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, Παπαδόπουλος </w:t>
      </w:r>
      <w:bookmarkStart w:id="1" w:name="_Hlk54174604"/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(Τα δικαιώματα των παιδιών </w:t>
      </w:r>
      <w:bookmarkEnd w:id="1"/>
      <w:r w:rsidRPr="00FA260E">
        <w:rPr>
          <w:rFonts w:eastAsia="Times New Roman" w:cstheme="minorHAnsi"/>
          <w:sz w:val="24"/>
          <w:szCs w:val="24"/>
          <w:lang w:val="el-GR" w:eastAsia="en-GB"/>
        </w:rPr>
        <w:t>– Παιδική εργασία)</w:t>
      </w:r>
    </w:p>
    <w:p w14:paraId="458A615F" w14:textId="0D94F871" w:rsidR="005F058B" w:rsidRPr="00FA260E" w:rsidRDefault="005F058B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lastRenderedPageBreak/>
        <w:t xml:space="preserve">Αργυρώ Πιπίνη,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Καλοκαίρι, φθινόπωρο, χειμώνας, άνοιξη, καλοκαίρι,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Πατάκης (το δικαίωμα στην κατοικία)</w:t>
      </w:r>
    </w:p>
    <w:p w14:paraId="4509D05D" w14:textId="4A764F53" w:rsidR="006E54EA" w:rsidRPr="00FA260E" w:rsidRDefault="006E54EA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Αγγελική Δαρλάση,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Το παλιόπαιδο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Πατάκης</w:t>
      </w:r>
      <w:bookmarkStart w:id="2" w:name="_Hlk54174749"/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(Τα δικαιώματα των παιδιών)</w:t>
      </w:r>
      <w:bookmarkEnd w:id="2"/>
    </w:p>
    <w:p w14:paraId="37CE0336" w14:textId="26942BF4" w:rsidR="00667FF3" w:rsidRPr="00FA260E" w:rsidRDefault="00667FF3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Γιώτα Αλεξάνδρου,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Μόνο αν θέλω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Μίνωας  (Τα δικαιώματα των παιδιών – το δικαίωμα στο σώμα)</w:t>
      </w:r>
    </w:p>
    <w:p w14:paraId="1D66ED62" w14:textId="533A3B85" w:rsidR="00B2634C" w:rsidRPr="00FA260E" w:rsidRDefault="00B2634C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itemextrafieldsvalue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itemextrafieldsvalue"/>
          <w:rFonts w:cstheme="minorHAnsi"/>
          <w:sz w:val="24"/>
          <w:szCs w:val="24"/>
        </w:rPr>
        <w:t xml:space="preserve">Isabel Sanchez Vegara, </w:t>
      </w:r>
      <w:r w:rsidRPr="00FA260E">
        <w:rPr>
          <w:rStyle w:val="itemextrafieldsvalue"/>
          <w:rFonts w:cstheme="minorHAnsi"/>
          <w:i/>
          <w:iCs/>
          <w:sz w:val="24"/>
          <w:szCs w:val="24"/>
          <w:lang w:val="el-GR"/>
        </w:rPr>
        <w:t>Άννα</w:t>
      </w:r>
      <w:r w:rsidRPr="00FA260E">
        <w:rPr>
          <w:rStyle w:val="itemextrafieldsvalue"/>
          <w:rFonts w:cstheme="minorHAnsi"/>
          <w:i/>
          <w:iCs/>
          <w:sz w:val="24"/>
          <w:szCs w:val="24"/>
        </w:rPr>
        <w:t xml:space="preserve"> </w:t>
      </w:r>
      <w:r w:rsidRPr="00FA260E">
        <w:rPr>
          <w:rStyle w:val="itemextrafieldsvalue"/>
          <w:rFonts w:cstheme="minorHAnsi"/>
          <w:i/>
          <w:iCs/>
          <w:sz w:val="24"/>
          <w:szCs w:val="24"/>
          <w:lang w:val="el-GR"/>
        </w:rPr>
        <w:t>Φρανκ</w:t>
      </w:r>
      <w:r w:rsidRPr="00FA260E">
        <w:rPr>
          <w:rStyle w:val="itemextrafieldsvalue"/>
          <w:rFonts w:cstheme="minorHAnsi"/>
          <w:sz w:val="24"/>
          <w:szCs w:val="24"/>
        </w:rPr>
        <w:t xml:space="preserve">, 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>μτφ</w:t>
      </w:r>
      <w:r w:rsidRPr="00FA260E">
        <w:rPr>
          <w:rStyle w:val="itemextrafieldsvalue"/>
          <w:rFonts w:cstheme="minorHAnsi"/>
          <w:sz w:val="24"/>
          <w:szCs w:val="24"/>
        </w:rPr>
        <w:t xml:space="preserve">. 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Κλεοπάτρα Ελαιοτριβιάρη, Παπαδόπουλος </w:t>
      </w:r>
      <w:r w:rsidR="00723EBB" w:rsidRPr="00FA260E">
        <w:rPr>
          <w:rStyle w:val="itemextrafieldsvalue"/>
          <w:rFonts w:cstheme="minorHAnsi"/>
          <w:sz w:val="24"/>
          <w:szCs w:val="24"/>
          <w:lang w:val="el-GR"/>
        </w:rPr>
        <w:t>(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>Το δικαίωμα στην ανεξιθρησκεία, στην ελευθερία συνείδησης, στην ειρηνική συνύπαρξη)</w:t>
      </w:r>
    </w:p>
    <w:p w14:paraId="7C0A44DD" w14:textId="3CF5A1FC" w:rsidR="00ED5085" w:rsidRPr="00FA260E" w:rsidRDefault="00ED5085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itemextrafieldsvalue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Κέλλυ Ματαθία Κόβο, </w:t>
      </w:r>
      <w:r w:rsidRPr="00FA260E">
        <w:rPr>
          <w:rStyle w:val="itemextrafieldsvalue"/>
          <w:rFonts w:cstheme="minorHAnsi"/>
          <w:i/>
          <w:iCs/>
          <w:sz w:val="24"/>
          <w:szCs w:val="24"/>
          <w:lang w:val="el-GR"/>
        </w:rPr>
        <w:t>Τα κίτρινα καπέλα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>, Πατάκης (Το δικαίωμα στην ανεξιθρησκεία, στην ελευθερία συνείδησης, στην ειρηνική συνύπαρξη)</w:t>
      </w:r>
    </w:p>
    <w:p w14:paraId="36540AE0" w14:textId="3DBDD4A9" w:rsidR="00B75A05" w:rsidRPr="00FA260E" w:rsidRDefault="00B75A05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itemextrafieldsvalue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Ρουθ Βάντερ, </w:t>
      </w:r>
      <w:r w:rsidRPr="00FA260E">
        <w:rPr>
          <w:rStyle w:val="itemextrafieldsvalue"/>
          <w:rFonts w:cstheme="minorHAnsi"/>
          <w:i/>
          <w:iCs/>
          <w:sz w:val="24"/>
          <w:szCs w:val="24"/>
          <w:lang w:val="el-GR"/>
        </w:rPr>
        <w:t>Έρικα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>, μτφ. Μαρίζα Ντεκάστρο, Καλειδοσκόπιο (Το δικαίωμα στην ανεξιθρησκεία, στην ελευθερία συνείδησης, στην ειρηνική συνύπαρξη)</w:t>
      </w:r>
    </w:p>
    <w:p w14:paraId="546F40D0" w14:textId="2CCFDC7A" w:rsidR="00E61900" w:rsidRPr="00FA260E" w:rsidRDefault="00E61900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itemextrafieldsvalue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Ζωρζ Σαρή, </w:t>
      </w:r>
      <w:r w:rsidRPr="00FA260E">
        <w:rPr>
          <w:rStyle w:val="itemextrafieldsvalue"/>
          <w:rFonts w:cstheme="minorHAnsi"/>
          <w:i/>
          <w:iCs/>
          <w:sz w:val="24"/>
          <w:szCs w:val="24"/>
          <w:lang w:val="el-GR"/>
        </w:rPr>
        <w:t>Όταν ο ήλιος…,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 Πατάκης (Το δικαίωμα στην ειρηνική συνύπαρξη)</w:t>
      </w:r>
    </w:p>
    <w:p w14:paraId="3D4A03E5" w14:textId="00034131" w:rsidR="00E61900" w:rsidRPr="00FA260E" w:rsidRDefault="00E61900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itemextrafieldsvalue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Ζωρζ Σαρή, </w:t>
      </w:r>
      <w:r w:rsidRPr="00FA260E">
        <w:rPr>
          <w:rStyle w:val="itemextrafieldsvalue"/>
          <w:rFonts w:cstheme="minorHAnsi"/>
          <w:i/>
          <w:iCs/>
          <w:sz w:val="24"/>
          <w:szCs w:val="24"/>
          <w:lang w:val="el-GR"/>
        </w:rPr>
        <w:t>Κόκκινη κλωστή δεμένη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,  Πατάκης </w:t>
      </w:r>
      <w:bookmarkStart w:id="3" w:name="_Hlk54175759"/>
      <w:r w:rsidRPr="00FA260E">
        <w:rPr>
          <w:rStyle w:val="itemextrafieldsvalue"/>
          <w:rFonts w:cstheme="minorHAnsi"/>
          <w:sz w:val="24"/>
          <w:szCs w:val="24"/>
          <w:lang w:val="el-GR"/>
        </w:rPr>
        <w:t>(Το δικαίωμα στην ειρηνική συνύπαρξη)</w:t>
      </w:r>
      <w:bookmarkEnd w:id="3"/>
    </w:p>
    <w:p w14:paraId="17E892A0" w14:textId="4BEED484" w:rsidR="00E61900" w:rsidRPr="00FA260E" w:rsidRDefault="00E61900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itemextrafieldsvalue"/>
          <w:rFonts w:eastAsia="Times New Roman" w:cstheme="minorHAnsi"/>
          <w:sz w:val="24"/>
          <w:szCs w:val="24"/>
          <w:lang w:val="el-GR" w:eastAsia="en-GB"/>
        </w:rPr>
      </w:pPr>
      <w:bookmarkStart w:id="4" w:name="_Hlk54175841"/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Ζωρζ Σαρή, </w:t>
      </w:r>
      <w:r w:rsidRPr="00FA260E">
        <w:rPr>
          <w:rStyle w:val="itemextrafieldsvalue"/>
          <w:rFonts w:cstheme="minorHAnsi"/>
          <w:i/>
          <w:iCs/>
          <w:sz w:val="24"/>
          <w:szCs w:val="24"/>
          <w:lang w:val="el-GR"/>
        </w:rPr>
        <w:t>Τα χέγια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>, Πατάκης (Το δικαίωμα στην ελεύθερη έκφραση και στην ελευθερία)</w:t>
      </w:r>
      <w:bookmarkEnd w:id="4"/>
    </w:p>
    <w:p w14:paraId="245B98E8" w14:textId="355AC380" w:rsidR="00E61900" w:rsidRPr="00FA260E" w:rsidRDefault="00E61900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itemextrafieldsvalue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Ζωρζ Σαρή, </w:t>
      </w:r>
      <w:r w:rsidRPr="00FA260E">
        <w:rPr>
          <w:rStyle w:val="itemextrafieldsvalue"/>
          <w:rFonts w:cstheme="minorHAnsi"/>
          <w:i/>
          <w:iCs/>
          <w:sz w:val="24"/>
          <w:szCs w:val="24"/>
          <w:lang w:val="el-GR"/>
        </w:rPr>
        <w:t>Τα γενέθλια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>, Πατάκης (Το δικαίωμα στην ελεύθερη έκφραση και στην ελευθερία)</w:t>
      </w:r>
    </w:p>
    <w:p w14:paraId="5721C396" w14:textId="10FD8052" w:rsidR="00E61900" w:rsidRPr="00FA260E" w:rsidRDefault="00E61900" w:rsidP="00720197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itemextrafieldsvalue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itemextrafieldsvalue"/>
          <w:rFonts w:cstheme="minorHAnsi"/>
          <w:sz w:val="24"/>
          <w:szCs w:val="24"/>
          <w:lang w:val="el-GR"/>
        </w:rPr>
        <w:t>Άλκη Ζέη, Ο μεγάλος περίπατος του Πέτρου, Μεταίχμιο (Το δικαίωμα στην ειρηνική συνύπαρξη)</w:t>
      </w:r>
    </w:p>
    <w:p w14:paraId="004727D0" w14:textId="77777777" w:rsidR="005211CD" w:rsidRPr="00FA260E" w:rsidRDefault="003200DF" w:rsidP="005211CD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itemextrafieldsvalue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Τζον Μπόιν, </w:t>
      </w:r>
      <w:r w:rsidRPr="00FA260E">
        <w:rPr>
          <w:rStyle w:val="itemextrafieldsvalue"/>
          <w:rFonts w:cstheme="minorHAnsi"/>
          <w:i/>
          <w:iCs/>
          <w:sz w:val="24"/>
          <w:szCs w:val="24"/>
          <w:lang w:val="el-GR"/>
        </w:rPr>
        <w:t>Το αγόρι με τη ριγέ πιτζάμα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, </w:t>
      </w:r>
      <w:r w:rsidR="00C75A93"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μτφ. Μοσχονά Αριάδνη, 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>Ψυχογιός (Το δικαίωμα στην ελευθερία συνείδησης και στην ειρηνική συνύπαρξη)</w:t>
      </w:r>
      <w:r w:rsidR="005211CD"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 </w:t>
      </w:r>
    </w:p>
    <w:p w14:paraId="7279F468" w14:textId="1991DEAD" w:rsidR="005211CD" w:rsidRPr="00FA260E" w:rsidRDefault="005211CD" w:rsidP="005211CD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itemextrafieldsvalue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Τζον Μπόιν, </w:t>
      </w:r>
      <w:r w:rsidRPr="00FA260E">
        <w:rPr>
          <w:rStyle w:val="itemextrafieldsvalue"/>
          <w:rFonts w:cstheme="minorHAnsi"/>
          <w:i/>
          <w:iCs/>
          <w:sz w:val="24"/>
          <w:szCs w:val="24"/>
          <w:lang w:val="el-GR"/>
        </w:rPr>
        <w:t xml:space="preserve">Το αγόρι </w:t>
      </w:r>
      <w:r w:rsidR="00526842" w:rsidRPr="00FA260E">
        <w:rPr>
          <w:rStyle w:val="itemextrafieldsvalue"/>
          <w:rFonts w:cstheme="minorHAnsi"/>
          <w:i/>
          <w:iCs/>
          <w:sz w:val="24"/>
          <w:szCs w:val="24"/>
          <w:lang w:val="el-GR"/>
        </w:rPr>
        <w:t xml:space="preserve">στην κορυφή του βουνού, 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>μτφ. Γαβριηλίδου Πετρούλα, Ψυχογιός (Το δικαίωμα στην ελευθερία συνείδησης και στην ειρηνική συνύπαρξη)</w:t>
      </w:r>
    </w:p>
    <w:p w14:paraId="0C185B4F" w14:textId="04835C75" w:rsidR="00C42769" w:rsidRPr="00FA260E" w:rsidRDefault="00C42769" w:rsidP="005211CD">
      <w:pPr>
        <w:pStyle w:val="af1"/>
        <w:numPr>
          <w:ilvl w:val="0"/>
          <w:numId w:val="2"/>
        </w:numPr>
        <w:spacing w:after="0" w:line="240" w:lineRule="auto"/>
        <w:jc w:val="both"/>
        <w:rPr>
          <w:rStyle w:val="itemextrafieldsvalue"/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Βασίλης Κουτσιαρής, </w:t>
      </w:r>
      <w:r w:rsidRPr="00FA260E">
        <w:rPr>
          <w:rStyle w:val="itemextrafieldsvalue"/>
          <w:rFonts w:cstheme="minorHAnsi"/>
          <w:i/>
          <w:iCs/>
          <w:sz w:val="24"/>
          <w:szCs w:val="24"/>
          <w:lang w:val="el-GR"/>
        </w:rPr>
        <w:t>Η Αποθήκη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, </w:t>
      </w:r>
      <w:r w:rsidR="00CB080A" w:rsidRPr="00FA260E">
        <w:rPr>
          <w:rStyle w:val="itemextrafieldsvalue"/>
          <w:rFonts w:cstheme="minorHAnsi"/>
          <w:sz w:val="24"/>
          <w:szCs w:val="24"/>
          <w:lang w:val="el-GR"/>
        </w:rPr>
        <w:t>Ελληνοεκδοτική</w:t>
      </w: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 (Το δικαίωμα στην ελεύθερη βούληση)</w:t>
      </w:r>
    </w:p>
    <w:p w14:paraId="3E7E9CF7" w14:textId="5E916B44" w:rsidR="0077408A" w:rsidRPr="00FA260E" w:rsidRDefault="0077408A" w:rsidP="005211CD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Style w:val="itemextrafieldsvalue"/>
          <w:rFonts w:cstheme="minorHAnsi"/>
          <w:sz w:val="24"/>
          <w:szCs w:val="24"/>
          <w:lang w:val="el-GR"/>
        </w:rPr>
        <w:t xml:space="preserve">Υλικό από την εκπαιδευτικό Τάνια Μάνεση </w:t>
      </w:r>
      <w:hyperlink r:id="rId6" w:tgtFrame="_blank" w:history="1">
        <w:r w:rsidRPr="00FA260E">
          <w:rPr>
            <w:rFonts w:cstheme="minorHAnsi"/>
            <w:color w:val="0000FF"/>
            <w:sz w:val="24"/>
            <w:szCs w:val="24"/>
            <w:u w:val="single"/>
          </w:rPr>
          <w:t>https</w:t>
        </w:r>
        <w:r w:rsidRPr="00FA260E">
          <w:rPr>
            <w:rFonts w:cstheme="minorHAnsi"/>
            <w:color w:val="0000FF"/>
            <w:sz w:val="24"/>
            <w:szCs w:val="24"/>
            <w:u w:val="single"/>
            <w:lang w:val="el-GR"/>
          </w:rPr>
          <w:t>://</w:t>
        </w:r>
        <w:r w:rsidRPr="00FA260E">
          <w:rPr>
            <w:rFonts w:cstheme="minorHAnsi"/>
            <w:color w:val="0000FF"/>
            <w:sz w:val="24"/>
            <w:szCs w:val="24"/>
            <w:u w:val="single"/>
          </w:rPr>
          <w:t>sway</w:t>
        </w:r>
        <w:r w:rsidRPr="00FA260E">
          <w:rPr>
            <w:rFonts w:cstheme="minorHAnsi"/>
            <w:color w:val="0000FF"/>
            <w:sz w:val="24"/>
            <w:szCs w:val="24"/>
            <w:u w:val="single"/>
            <w:lang w:val="el-GR"/>
          </w:rPr>
          <w:t>.</w:t>
        </w:r>
        <w:r w:rsidRPr="00FA260E">
          <w:rPr>
            <w:rFonts w:cstheme="minorHAnsi"/>
            <w:color w:val="0000FF"/>
            <w:sz w:val="24"/>
            <w:szCs w:val="24"/>
            <w:u w:val="single"/>
          </w:rPr>
          <w:t>office</w:t>
        </w:r>
        <w:r w:rsidRPr="00FA260E">
          <w:rPr>
            <w:rFonts w:cstheme="minorHAnsi"/>
            <w:color w:val="0000FF"/>
            <w:sz w:val="24"/>
            <w:szCs w:val="24"/>
            <w:u w:val="single"/>
            <w:lang w:val="el-GR"/>
          </w:rPr>
          <w:t>.</w:t>
        </w:r>
        <w:r w:rsidRPr="00FA260E">
          <w:rPr>
            <w:rFonts w:cstheme="minorHAnsi"/>
            <w:color w:val="0000FF"/>
            <w:sz w:val="24"/>
            <w:szCs w:val="24"/>
            <w:u w:val="single"/>
          </w:rPr>
          <w:t>com</w:t>
        </w:r>
        <w:r w:rsidRPr="00FA260E">
          <w:rPr>
            <w:rFonts w:cstheme="minorHAnsi"/>
            <w:color w:val="0000FF"/>
            <w:sz w:val="24"/>
            <w:szCs w:val="24"/>
            <w:u w:val="single"/>
            <w:lang w:val="el-GR"/>
          </w:rPr>
          <w:t>/</w:t>
        </w:r>
        <w:r w:rsidRPr="00FA260E">
          <w:rPr>
            <w:rFonts w:cstheme="minorHAnsi"/>
            <w:color w:val="0000FF"/>
            <w:sz w:val="24"/>
            <w:szCs w:val="24"/>
            <w:u w:val="single"/>
          </w:rPr>
          <w:t>J</w:t>
        </w:r>
        <w:r w:rsidRPr="00FA260E">
          <w:rPr>
            <w:rFonts w:cstheme="minorHAnsi"/>
            <w:color w:val="0000FF"/>
            <w:sz w:val="24"/>
            <w:szCs w:val="24"/>
            <w:u w:val="single"/>
            <w:lang w:val="el-GR"/>
          </w:rPr>
          <w:t>9</w:t>
        </w:r>
        <w:r w:rsidRPr="00FA260E">
          <w:rPr>
            <w:rFonts w:cstheme="minorHAnsi"/>
            <w:color w:val="0000FF"/>
            <w:sz w:val="24"/>
            <w:szCs w:val="24"/>
            <w:u w:val="single"/>
          </w:rPr>
          <w:t>Uo</w:t>
        </w:r>
        <w:r w:rsidRPr="00FA260E">
          <w:rPr>
            <w:rFonts w:cstheme="minorHAnsi"/>
            <w:color w:val="0000FF"/>
            <w:sz w:val="24"/>
            <w:szCs w:val="24"/>
            <w:u w:val="single"/>
            <w:lang w:val="el-GR"/>
          </w:rPr>
          <w:t>81</w:t>
        </w:r>
        <w:r w:rsidRPr="00FA260E">
          <w:rPr>
            <w:rFonts w:cstheme="minorHAnsi"/>
            <w:color w:val="0000FF"/>
            <w:sz w:val="24"/>
            <w:szCs w:val="24"/>
            <w:u w:val="single"/>
          </w:rPr>
          <w:t>uG</w:t>
        </w:r>
        <w:r w:rsidRPr="00FA260E">
          <w:rPr>
            <w:rFonts w:cstheme="minorHAnsi"/>
            <w:color w:val="0000FF"/>
            <w:sz w:val="24"/>
            <w:szCs w:val="24"/>
            <w:u w:val="single"/>
            <w:lang w:val="el-GR"/>
          </w:rPr>
          <w:t>85</w:t>
        </w:r>
        <w:r w:rsidRPr="00FA260E">
          <w:rPr>
            <w:rFonts w:cstheme="minorHAnsi"/>
            <w:color w:val="0000FF"/>
            <w:sz w:val="24"/>
            <w:szCs w:val="24"/>
            <w:u w:val="single"/>
          </w:rPr>
          <w:t>OFiqPy</w:t>
        </w:r>
        <w:r w:rsidRPr="00FA260E">
          <w:rPr>
            <w:rFonts w:cstheme="minorHAnsi"/>
            <w:color w:val="0000FF"/>
            <w:sz w:val="24"/>
            <w:szCs w:val="24"/>
            <w:u w:val="single"/>
            <w:lang w:val="el-GR"/>
          </w:rPr>
          <w:t>?</w:t>
        </w:r>
        <w:r w:rsidRPr="00FA260E">
          <w:rPr>
            <w:rFonts w:cstheme="minorHAnsi"/>
            <w:color w:val="0000FF"/>
            <w:sz w:val="24"/>
            <w:szCs w:val="24"/>
            <w:u w:val="single"/>
          </w:rPr>
          <w:t>ref</w:t>
        </w:r>
        <w:r w:rsidRPr="00FA260E">
          <w:rPr>
            <w:rFonts w:cstheme="minorHAnsi"/>
            <w:color w:val="0000FF"/>
            <w:sz w:val="24"/>
            <w:szCs w:val="24"/>
            <w:u w:val="single"/>
            <w:lang w:val="el-GR"/>
          </w:rPr>
          <w:t>=</w:t>
        </w:r>
        <w:r w:rsidRPr="00FA260E">
          <w:rPr>
            <w:rFonts w:cstheme="minorHAnsi"/>
            <w:color w:val="0000FF"/>
            <w:sz w:val="24"/>
            <w:szCs w:val="24"/>
            <w:u w:val="single"/>
          </w:rPr>
          <w:t>Link</w:t>
        </w:r>
      </w:hyperlink>
    </w:p>
    <w:p w14:paraId="485F4D15" w14:textId="4BA21DE3" w:rsidR="005211CD" w:rsidRPr="00FA260E" w:rsidRDefault="005211CD" w:rsidP="005211CD">
      <w:pPr>
        <w:pStyle w:val="af1"/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</w:p>
    <w:p w14:paraId="39F1B32C" w14:textId="684DAE97" w:rsidR="00CE5E70" w:rsidRPr="00FA260E" w:rsidRDefault="00CE5E70" w:rsidP="00CE5E70">
      <w:pPr>
        <w:pStyle w:val="af1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b/>
          <w:bCs/>
          <w:sz w:val="24"/>
          <w:szCs w:val="24"/>
          <w:lang w:val="el-GR" w:eastAsia="en-GB"/>
        </w:rPr>
        <w:t>Βιβλία για πρόσφυγες</w:t>
      </w:r>
    </w:p>
    <w:p w14:paraId="072FC65A" w14:textId="77777777" w:rsidR="00CE5E70" w:rsidRPr="00FA260E" w:rsidRDefault="00CE5E70" w:rsidP="00CE5E70">
      <w:pPr>
        <w:pStyle w:val="af1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l-GR" w:eastAsia="en-GB"/>
        </w:rPr>
      </w:pPr>
    </w:p>
    <w:p w14:paraId="4EA9EF49" w14:textId="5BCCFC82" w:rsidR="00CE5E70" w:rsidRPr="00FA260E" w:rsidRDefault="00CE5E70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>Βικτώρια Μπαντή, Μικρές Οδύσσειες Παιδιών, Παιδική Νομική Βιβλιοθήκη (Τα δικαιώματα των προσφύγων)</w:t>
      </w:r>
    </w:p>
    <w:p w14:paraId="61FFF2F9" w14:textId="7EA07272" w:rsidR="00010C1D" w:rsidRPr="00FA260E" w:rsidRDefault="00010C1D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Αργυρώ Πιπίνη,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Μελάκ μόνος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Καλειδοσκόπιο</w:t>
      </w:r>
    </w:p>
    <w:p w14:paraId="7C053D08" w14:textId="5FBAC579" w:rsidR="00CE5E70" w:rsidRPr="00FA260E" w:rsidRDefault="00CE5E70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Νίκη Κάντζου, Φυλλιώ Νικολούδη,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Τι θα πάρω μαζί μου φεύγοντας,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ΕΚΕΔΙΣΥ</w:t>
      </w:r>
    </w:p>
    <w:p w14:paraId="1B368D19" w14:textId="5A537DDB" w:rsidR="00CE5E70" w:rsidRPr="00FA260E" w:rsidRDefault="00920486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Μάικ Κένι, Το αγόρι με τη βαλίτσα, μτφ. </w:t>
      </w:r>
      <w:r w:rsidR="00FA0974" w:rsidRPr="00FA260E">
        <w:rPr>
          <w:rFonts w:eastAsia="Times New Roman" w:cstheme="minorHAnsi"/>
          <w:sz w:val="24"/>
          <w:szCs w:val="24"/>
          <w:lang w:val="el-GR" w:eastAsia="en-GB"/>
        </w:rPr>
        <w:t xml:space="preserve">και διασκευή 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Ξένια Καλογεροπούλου, Πατάκης</w:t>
      </w:r>
    </w:p>
    <w:p w14:paraId="50101333" w14:textId="3B283895" w:rsidR="00EB7D9E" w:rsidRPr="00FA260E" w:rsidRDefault="00EB7D9E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Φωτεινή Κωνσταντοπούλου,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Μέσα από τα μάτια τους,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Ελληνοεκδοτική</w:t>
      </w:r>
    </w:p>
    <w:p w14:paraId="110F7629" w14:textId="1C4D0A94" w:rsidR="00EB7D9E" w:rsidRPr="00FA260E" w:rsidRDefault="00A65155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Άλκηστη Χαλκιά,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Το κουτί του Σιλάν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Ίκαρος</w:t>
      </w:r>
    </w:p>
    <w:p w14:paraId="529B8A95" w14:textId="6FCE748C" w:rsidR="006454A6" w:rsidRPr="00FA260E" w:rsidRDefault="006454A6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Σοφία Πανίδου,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Ζαχρά και Νικόλας, οι ιστορίες τους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Παπαδόπουλος</w:t>
      </w:r>
    </w:p>
    <w:p w14:paraId="5E5A23EE" w14:textId="004DFF5A" w:rsidR="00A6224F" w:rsidRPr="00FA260E" w:rsidRDefault="00A6224F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Μαρία Παπαγεωργίου,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Το ταξίδι με τον Σεβάχ, 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Κόκκινη κλωστή δεμένη</w:t>
      </w:r>
    </w:p>
    <w:p w14:paraId="4B49C96E" w14:textId="7E64E7EA" w:rsidR="00F15F8A" w:rsidRPr="00FA260E" w:rsidRDefault="00F15F8A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n-US" w:eastAsia="en-GB"/>
        </w:rPr>
        <w:t>Wendy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Pr="00FA260E">
        <w:rPr>
          <w:rFonts w:eastAsia="Times New Roman" w:cstheme="minorHAnsi"/>
          <w:sz w:val="24"/>
          <w:szCs w:val="24"/>
          <w:lang w:val="en-US" w:eastAsia="en-GB"/>
        </w:rPr>
        <w:t>Meddour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Η Λούμπνα και το βότσαλο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r w:rsidR="004B324F" w:rsidRPr="00FA260E">
        <w:rPr>
          <w:rFonts w:eastAsia="Times New Roman" w:cstheme="minorHAnsi"/>
          <w:sz w:val="24"/>
          <w:szCs w:val="24"/>
          <w:lang w:val="el-GR" w:eastAsia="en-GB"/>
        </w:rPr>
        <w:t xml:space="preserve">μτφ. Μαρίνα Δημητρά, 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Καλειδοσκόπιο</w:t>
      </w:r>
    </w:p>
    <w:p w14:paraId="536D5688" w14:textId="118F6C79" w:rsidR="005D5E57" w:rsidRPr="00FA260E" w:rsidRDefault="009B1FD6" w:rsidP="005D5E57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Εύη Τσιτιρίδου,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Ο Αντίλ έχει πατρίδα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Ελληνοεκδοτική</w:t>
      </w:r>
    </w:p>
    <w:p w14:paraId="033A0647" w14:textId="54DD8CE4" w:rsidR="009B1FD6" w:rsidRPr="00FA260E" w:rsidRDefault="00793D72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n-US" w:eastAsia="en-GB"/>
        </w:rPr>
        <w:t>Maxine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Pr="00FA260E">
        <w:rPr>
          <w:rFonts w:eastAsia="Times New Roman" w:cstheme="minorHAnsi"/>
          <w:sz w:val="24"/>
          <w:szCs w:val="24"/>
          <w:lang w:val="en-US" w:eastAsia="en-GB"/>
        </w:rPr>
        <w:t>Trottier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Φτερό στον άνεμο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μτφ. Σοφία Τζάλη, Λιβάνης</w:t>
      </w:r>
    </w:p>
    <w:p w14:paraId="05C1E52E" w14:textId="47A4DC7C" w:rsidR="0053061F" w:rsidRPr="0053061F" w:rsidRDefault="00D56E4D" w:rsidP="0053061F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Ελένη Σβορώνου,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Σκληρό καρύδι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Καλειδοσκόπιο</w:t>
      </w:r>
    </w:p>
    <w:p w14:paraId="241CC6CE" w14:textId="08C7CC84" w:rsidR="00D56E4D" w:rsidRPr="00FA260E" w:rsidRDefault="00D56E4D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lastRenderedPageBreak/>
        <w:t xml:space="preserve">Άννα Κοντολέων,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Πρίγκιπας σημαίνει Αμίρ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Πατ</w:t>
      </w:r>
      <w:r w:rsidR="00F35DE8" w:rsidRPr="00FA260E">
        <w:rPr>
          <w:rFonts w:eastAsia="Times New Roman" w:cstheme="minorHAnsi"/>
          <w:sz w:val="24"/>
          <w:szCs w:val="24"/>
          <w:lang w:val="el-GR" w:eastAsia="en-GB"/>
        </w:rPr>
        <w:t>άκης</w:t>
      </w:r>
    </w:p>
    <w:p w14:paraId="22E1A733" w14:textId="526253EB" w:rsidR="00D56E4D" w:rsidRPr="00FA260E" w:rsidRDefault="005C4E79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Φραντσέσκα Σάννα,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Το ταξίδι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μτφ. Μαρία Παπαγιάννη, Πατάκης</w:t>
      </w:r>
    </w:p>
    <w:p w14:paraId="213A3524" w14:textId="69BE9365" w:rsidR="00F35DE8" w:rsidRPr="00FA260E" w:rsidRDefault="00F35DE8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Χριστίνα Φραγκεσκάκη,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Η Ορτανσία φυλάει τα μυστικά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Κέδρος</w:t>
      </w:r>
    </w:p>
    <w:p w14:paraId="4F2983AD" w14:textId="0677F047" w:rsidR="003B4337" w:rsidRDefault="003B4337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FA260E">
        <w:rPr>
          <w:rFonts w:eastAsia="Times New Roman" w:cstheme="minorHAnsi"/>
          <w:sz w:val="24"/>
          <w:szCs w:val="24"/>
          <w:lang w:val="el-GR" w:eastAsia="en-GB"/>
        </w:rPr>
        <w:t xml:space="preserve">Χρήστος Μπουλώτης, </w:t>
      </w:r>
      <w:r w:rsidRPr="00FA260E">
        <w:rPr>
          <w:rFonts w:eastAsia="Times New Roman" w:cstheme="minorHAnsi"/>
          <w:i/>
          <w:iCs/>
          <w:sz w:val="24"/>
          <w:szCs w:val="24"/>
          <w:lang w:val="el-GR" w:eastAsia="en-GB"/>
        </w:rPr>
        <w:t>Το άγαλμα που κρύωνε</w:t>
      </w:r>
      <w:r w:rsidRPr="00FA260E">
        <w:rPr>
          <w:rFonts w:eastAsia="Times New Roman" w:cstheme="minorHAnsi"/>
          <w:sz w:val="24"/>
          <w:szCs w:val="24"/>
          <w:lang w:val="el-GR" w:eastAsia="en-GB"/>
        </w:rPr>
        <w:t>, Πατάκης</w:t>
      </w:r>
    </w:p>
    <w:p w14:paraId="42498180" w14:textId="08AD1DA7" w:rsidR="008C59A6" w:rsidRDefault="008C59A6" w:rsidP="00CE5E70">
      <w:pPr>
        <w:pStyle w:val="af1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>
        <w:rPr>
          <w:rFonts w:eastAsia="Times New Roman" w:cstheme="minorHAnsi"/>
          <w:sz w:val="24"/>
          <w:szCs w:val="24"/>
          <w:lang w:val="el-GR" w:eastAsia="en-GB"/>
        </w:rPr>
        <w:t xml:space="preserve">Σάννα Φραντσέσκα, </w:t>
      </w:r>
      <w:r w:rsidRPr="008C59A6">
        <w:rPr>
          <w:rFonts w:eastAsia="Times New Roman" w:cstheme="minorHAnsi"/>
          <w:i/>
          <w:iCs/>
          <w:sz w:val="24"/>
          <w:szCs w:val="24"/>
          <w:lang w:val="el-GR" w:eastAsia="en-GB"/>
        </w:rPr>
        <w:t>Το ταξίδι</w:t>
      </w:r>
      <w:r>
        <w:rPr>
          <w:rFonts w:eastAsia="Times New Roman" w:cstheme="minorHAnsi"/>
          <w:sz w:val="24"/>
          <w:szCs w:val="24"/>
          <w:lang w:val="el-GR" w:eastAsia="en-GB"/>
        </w:rPr>
        <w:t>, Πατάκης</w:t>
      </w:r>
    </w:p>
    <w:p w14:paraId="3CA1F2EE" w14:textId="2BF1562D" w:rsidR="0053061F" w:rsidRDefault="0053061F" w:rsidP="0053061F">
      <w:pPr>
        <w:pStyle w:val="af1"/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</w:p>
    <w:p w14:paraId="6483BB49" w14:textId="33A660ED" w:rsidR="0053061F" w:rsidRPr="0053061F" w:rsidRDefault="0053061F" w:rsidP="0053061F">
      <w:pPr>
        <w:pStyle w:val="af1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l-GR" w:eastAsia="en-GB"/>
        </w:rPr>
      </w:pPr>
      <w:r w:rsidRPr="0053061F">
        <w:rPr>
          <w:rFonts w:eastAsia="Times New Roman" w:cstheme="minorHAnsi"/>
          <w:b/>
          <w:bCs/>
          <w:sz w:val="24"/>
          <w:szCs w:val="24"/>
          <w:lang w:val="el-GR" w:eastAsia="en-GB"/>
        </w:rPr>
        <w:t>Και όλα τα βιβλία που έχουν ως θέμα τη διαφορετικότητα…</w:t>
      </w:r>
    </w:p>
    <w:p w14:paraId="5826319F" w14:textId="77777777" w:rsidR="00720197" w:rsidRPr="00FA260E" w:rsidRDefault="00720197" w:rsidP="00720197">
      <w:pPr>
        <w:pStyle w:val="af1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sectPr w:rsidR="00720197" w:rsidRPr="00FA2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6B2D"/>
    <w:multiLevelType w:val="hybridMultilevel"/>
    <w:tmpl w:val="DDB4C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01D4"/>
    <w:multiLevelType w:val="hybridMultilevel"/>
    <w:tmpl w:val="C104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11"/>
    <w:rsid w:val="00010C1D"/>
    <w:rsid w:val="00175DB9"/>
    <w:rsid w:val="001E44FE"/>
    <w:rsid w:val="002E1313"/>
    <w:rsid w:val="003200DF"/>
    <w:rsid w:val="00320567"/>
    <w:rsid w:val="003B4337"/>
    <w:rsid w:val="004B324F"/>
    <w:rsid w:val="005211CD"/>
    <w:rsid w:val="00526842"/>
    <w:rsid w:val="0053061F"/>
    <w:rsid w:val="00531180"/>
    <w:rsid w:val="00551C8E"/>
    <w:rsid w:val="0055617E"/>
    <w:rsid w:val="005954E5"/>
    <w:rsid w:val="005C4E79"/>
    <w:rsid w:val="005D5E57"/>
    <w:rsid w:val="005F058B"/>
    <w:rsid w:val="00627DD6"/>
    <w:rsid w:val="006454A6"/>
    <w:rsid w:val="00667FF3"/>
    <w:rsid w:val="006B47AA"/>
    <w:rsid w:val="006C6228"/>
    <w:rsid w:val="006E54EA"/>
    <w:rsid w:val="006F0B9C"/>
    <w:rsid w:val="00720197"/>
    <w:rsid w:val="00723EBB"/>
    <w:rsid w:val="00730AE8"/>
    <w:rsid w:val="0077408A"/>
    <w:rsid w:val="00793D72"/>
    <w:rsid w:val="007B4018"/>
    <w:rsid w:val="0081660E"/>
    <w:rsid w:val="008C59A6"/>
    <w:rsid w:val="008D402C"/>
    <w:rsid w:val="00920486"/>
    <w:rsid w:val="009B1FD6"/>
    <w:rsid w:val="00A12DE1"/>
    <w:rsid w:val="00A6224F"/>
    <w:rsid w:val="00A65155"/>
    <w:rsid w:val="00A951DC"/>
    <w:rsid w:val="00AD2611"/>
    <w:rsid w:val="00B2634C"/>
    <w:rsid w:val="00B75A05"/>
    <w:rsid w:val="00B76604"/>
    <w:rsid w:val="00BD3E01"/>
    <w:rsid w:val="00BF2194"/>
    <w:rsid w:val="00C42769"/>
    <w:rsid w:val="00C75A93"/>
    <w:rsid w:val="00CA5F65"/>
    <w:rsid w:val="00CB080A"/>
    <w:rsid w:val="00CE5E70"/>
    <w:rsid w:val="00D172C8"/>
    <w:rsid w:val="00D56E4D"/>
    <w:rsid w:val="00E22531"/>
    <w:rsid w:val="00E61900"/>
    <w:rsid w:val="00EB7D9E"/>
    <w:rsid w:val="00ED5085"/>
    <w:rsid w:val="00EF6009"/>
    <w:rsid w:val="00F15F8A"/>
    <w:rsid w:val="00F23998"/>
    <w:rsid w:val="00F35DE8"/>
    <w:rsid w:val="00F418CE"/>
    <w:rsid w:val="00F44A0D"/>
    <w:rsid w:val="00FA0974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C415"/>
  <w15:chartTrackingRefBased/>
  <w15:docId w15:val="{7C19530B-841B-43D6-8D9E-41EBADA5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A0D"/>
  </w:style>
  <w:style w:type="paragraph" w:styleId="1">
    <w:name w:val="heading 1"/>
    <w:basedOn w:val="a"/>
    <w:next w:val="a"/>
    <w:link w:val="1Char"/>
    <w:uiPriority w:val="9"/>
    <w:qFormat/>
    <w:rsid w:val="00F44A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4A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4A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4A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4A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4A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4A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4A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4A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44A0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F44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44A0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44A0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F44A0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44A0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F44A0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F44A0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Char">
    <w:name w:val="Επικεφαλίδα 9 Char"/>
    <w:basedOn w:val="a0"/>
    <w:link w:val="9"/>
    <w:uiPriority w:val="9"/>
    <w:semiHidden/>
    <w:rsid w:val="00F44A0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44A0D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Char"/>
    <w:uiPriority w:val="10"/>
    <w:qFormat/>
    <w:rsid w:val="00F44A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Char">
    <w:name w:val="Τίτλος Char"/>
    <w:basedOn w:val="a0"/>
    <w:link w:val="a4"/>
    <w:uiPriority w:val="10"/>
    <w:rsid w:val="00F44A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5">
    <w:name w:val="Subtitle"/>
    <w:basedOn w:val="a"/>
    <w:next w:val="a"/>
    <w:link w:val="Char0"/>
    <w:uiPriority w:val="11"/>
    <w:qFormat/>
    <w:rsid w:val="00F44A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F44A0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6">
    <w:name w:val="Strong"/>
    <w:basedOn w:val="a0"/>
    <w:uiPriority w:val="22"/>
    <w:qFormat/>
    <w:rsid w:val="00F44A0D"/>
    <w:rPr>
      <w:b/>
      <w:bCs/>
    </w:rPr>
  </w:style>
  <w:style w:type="character" w:styleId="a7">
    <w:name w:val="Emphasis"/>
    <w:basedOn w:val="a0"/>
    <w:uiPriority w:val="20"/>
    <w:qFormat/>
    <w:rsid w:val="00F44A0D"/>
    <w:rPr>
      <w:i/>
      <w:iCs/>
    </w:rPr>
  </w:style>
  <w:style w:type="paragraph" w:styleId="a8">
    <w:name w:val="No Spacing"/>
    <w:uiPriority w:val="1"/>
    <w:qFormat/>
    <w:rsid w:val="00F44A0D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F44A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har1">
    <w:name w:val="Απόσπασμα Char"/>
    <w:basedOn w:val="a0"/>
    <w:link w:val="a9"/>
    <w:uiPriority w:val="29"/>
    <w:rsid w:val="00F44A0D"/>
    <w:rPr>
      <w:color w:val="44546A" w:themeColor="text2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F44A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har2">
    <w:name w:val="Έντονο απόσπ. Char"/>
    <w:basedOn w:val="a0"/>
    <w:link w:val="aa"/>
    <w:uiPriority w:val="30"/>
    <w:rsid w:val="00F44A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b">
    <w:name w:val="Subtle Emphasis"/>
    <w:basedOn w:val="a0"/>
    <w:uiPriority w:val="19"/>
    <w:qFormat/>
    <w:rsid w:val="00F44A0D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F44A0D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F44A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e">
    <w:name w:val="Intense Reference"/>
    <w:basedOn w:val="a0"/>
    <w:uiPriority w:val="32"/>
    <w:qFormat/>
    <w:rsid w:val="00F44A0D"/>
    <w:rPr>
      <w:b/>
      <w:bCs/>
      <w:smallCaps/>
      <w:color w:val="44546A" w:themeColor="text2"/>
      <w:u w:val="single"/>
    </w:rPr>
  </w:style>
  <w:style w:type="character" w:styleId="af">
    <w:name w:val="Book Title"/>
    <w:basedOn w:val="a0"/>
    <w:uiPriority w:val="33"/>
    <w:qFormat/>
    <w:rsid w:val="00F44A0D"/>
    <w:rPr>
      <w:b/>
      <w:bCs/>
      <w:smallCaps/>
      <w:spacing w:val="10"/>
    </w:rPr>
  </w:style>
  <w:style w:type="paragraph" w:styleId="af0">
    <w:name w:val="TOC Heading"/>
    <w:basedOn w:val="1"/>
    <w:next w:val="a"/>
    <w:uiPriority w:val="39"/>
    <w:semiHidden/>
    <w:unhideWhenUsed/>
    <w:qFormat/>
    <w:rsid w:val="00F44A0D"/>
    <w:pPr>
      <w:outlineLvl w:val="9"/>
    </w:pPr>
  </w:style>
  <w:style w:type="paragraph" w:styleId="af1">
    <w:name w:val="List Paragraph"/>
    <w:basedOn w:val="a"/>
    <w:uiPriority w:val="34"/>
    <w:qFormat/>
    <w:rsid w:val="0072019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F2194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F219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F2194"/>
    <w:rPr>
      <w:color w:val="954F72" w:themeColor="followedHyperlink"/>
      <w:u w:val="single"/>
    </w:rPr>
  </w:style>
  <w:style w:type="character" w:customStyle="1" w:styleId="itemextrafieldsvalue">
    <w:name w:val="itemextrafieldsvalue"/>
    <w:basedOn w:val="a0"/>
    <w:rsid w:val="00B2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ay.office.com/J9Uo81uG85OFiqPy?ref=Link" TargetMode="External"/><Relationship Id="rId5" Type="http://schemas.openxmlformats.org/officeDocument/2006/relationships/hyperlink" Target="http://assets.nb.org/nb/2017/pdf/mikroi-polites-en-dras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852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ΚΟΥΡΑΚΗ ΧΡΥΣΑ</dc:creator>
  <cp:keywords/>
  <dc:description/>
  <cp:lastModifiedBy>ΚΟΥΡΑΚΗ ΧΡΥΣΑ</cp:lastModifiedBy>
  <cp:revision>66</cp:revision>
  <dcterms:created xsi:type="dcterms:W3CDTF">2020-10-21T07:05:00Z</dcterms:created>
  <dcterms:modified xsi:type="dcterms:W3CDTF">2021-03-09T07:46:00Z</dcterms:modified>
</cp:coreProperties>
</file>